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FA44" w14:textId="53E8BEB6" w:rsidR="00481C9F" w:rsidRDefault="7A806D38" w:rsidP="149A25C9">
      <w:pPr>
        <w:spacing w:line="259" w:lineRule="auto"/>
        <w:jc w:val="center"/>
        <w:rPr>
          <w:rFonts w:ascii="Montserrat" w:eastAsia="Montserrat" w:hAnsi="Montserrat" w:cs="Montserrat"/>
          <w:b/>
          <w:bCs/>
          <w:color w:val="000000" w:themeColor="text1"/>
          <w:sz w:val="32"/>
          <w:szCs w:val="32"/>
        </w:rPr>
      </w:pPr>
      <w:r w:rsidRPr="149A25C9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FTT L</w:t>
      </w:r>
      <w:r w:rsidR="2F5398D8" w:rsidRPr="149A25C9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ending 202</w:t>
      </w:r>
      <w:r w:rsidR="00B12BBA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6</w:t>
      </w:r>
      <w:r w:rsidR="2F5398D8" w:rsidRPr="149A25C9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 xml:space="preserve"> </w:t>
      </w:r>
      <w:r w:rsidRPr="149A25C9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– Speaker Marketing</w:t>
      </w:r>
    </w:p>
    <w:p w14:paraId="39FC4AA5" w14:textId="47A8DA13" w:rsidR="149A25C9" w:rsidRDefault="149A25C9" w:rsidP="149A25C9">
      <w:pPr>
        <w:spacing w:line="259" w:lineRule="auto"/>
        <w:jc w:val="center"/>
        <w:rPr>
          <w:rFonts w:ascii="Montserrat" w:eastAsia="Montserrat" w:hAnsi="Montserrat" w:cs="Montserrat"/>
          <w:b/>
          <w:bCs/>
          <w:color w:val="F95B2E"/>
          <w:sz w:val="32"/>
          <w:szCs w:val="32"/>
        </w:rPr>
      </w:pPr>
    </w:p>
    <w:p w14:paraId="1A265D42" w14:textId="13366237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="00000000">
        <w:br/>
      </w:r>
      <w:r w:rsidRPr="149A25C9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Event listing:  </w:t>
      </w:r>
    </w:p>
    <w:p w14:paraId="2BD65BE2" w14:textId="588D3E3F" w:rsidR="00481C9F" w:rsidRDefault="7A806D38" w:rsidP="26562805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26562805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FTT Lending 202</w:t>
      </w:r>
      <w:r w:rsidR="00B12BBA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6</w:t>
      </w:r>
      <w:r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l co-located with Future Identity Finance</w:t>
      </w:r>
      <w:r w:rsidR="6EE4AEEC"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&amp; FID Fraud &amp; </w:t>
      </w:r>
      <w:proofErr w:type="spellStart"/>
      <w:r w:rsidR="6EE4AEEC"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>FinCrime</w:t>
      </w:r>
      <w:proofErr w:type="spellEnd"/>
      <w:r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202</w:t>
      </w:r>
      <w:r w:rsidR="00B12BBA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</w:p>
    <w:p w14:paraId="29B26641" w14:textId="1DE86521" w:rsidR="00481C9F" w:rsidRDefault="7A806D38" w:rsidP="7CC03CA3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CC03CA3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Dates &amp; location:</w:t>
      </w:r>
      <w:r w:rsidRPr="7CC03CA3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1</w:t>
      </w:r>
      <w:r w:rsidR="00B12BBA">
        <w:rPr>
          <w:rFonts w:ascii="Montserrat" w:eastAsia="Montserrat" w:hAnsi="Montserrat" w:cs="Montserrat"/>
          <w:color w:val="000000" w:themeColor="text1"/>
          <w:sz w:val="20"/>
          <w:szCs w:val="20"/>
        </w:rPr>
        <w:t>8</w:t>
      </w:r>
      <w:r w:rsidRPr="7CC03CA3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March 2025 | </w:t>
      </w:r>
      <w:r w:rsidR="0FECBE80" w:rsidRPr="7CC03CA3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etc.venues </w:t>
      </w:r>
      <w:r w:rsidR="6B277B71" w:rsidRPr="7CC03CA3">
        <w:rPr>
          <w:rFonts w:ascii="Montserrat" w:eastAsia="Montserrat" w:hAnsi="Montserrat" w:cs="Montserrat"/>
          <w:color w:val="000000" w:themeColor="text1"/>
          <w:sz w:val="20"/>
          <w:szCs w:val="20"/>
        </w:rPr>
        <w:t>by Convene, County Hall</w:t>
      </w:r>
    </w:p>
    <w:p w14:paraId="33313B21" w14:textId="15C44050" w:rsidR="00481C9F" w:rsidRDefault="00481C9F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0B374AD0" w14:textId="69E3F26E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FTT Lending 202</w:t>
      </w:r>
      <w:r w:rsidR="00B12BBA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bookmarkStart w:id="0" w:name="_Int_RKvyMyne"/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returns for</w:t>
      </w:r>
      <w:bookmarkEnd w:id="0"/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its </w:t>
      </w:r>
      <w:r w:rsidR="00B12BBA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edition, and we can’t wait to welcome you! </w:t>
      </w:r>
    </w:p>
    <w:p w14:paraId="436C1624" w14:textId="22876B2F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Prepare for a full day of compelling content featuring </w:t>
      </w:r>
      <w:r w:rsidR="00B12BBA">
        <w:rPr>
          <w:rFonts w:ascii="Montserrat" w:eastAsia="Montserrat" w:hAnsi="Montserrat" w:cs="Montserrat"/>
          <w:color w:val="000000" w:themeColor="text1"/>
          <w:sz w:val="20"/>
          <w:szCs w:val="20"/>
        </w:rPr>
        <w:t>12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0+ Rockstar speakers, covering all corners of the buzzing European lending sector.</w:t>
      </w:r>
    </w:p>
    <w:p w14:paraId="3B3AB744" w14:textId="4ADC9B82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Connect with an extensive network of </w:t>
      </w:r>
      <w:r w:rsidR="00B12BBA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00+ industry leaders, encompassing top lenders, innovative loan providers, forward-thinking fintech pioneers, as well as credit and capital allocators, all under one roof.</w:t>
      </w:r>
    </w:p>
    <w:p w14:paraId="17707F57" w14:textId="0FB841B4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View the booking options &amp; register</w:t>
      </w:r>
      <w:r w:rsidR="06A23209"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online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today</w:t>
      </w:r>
      <w:r w:rsidR="7155B776"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: </w:t>
      </w:r>
      <w:r w:rsidR="00C10CAF" w:rsidRPr="00C10CAF">
        <w:rPr>
          <w:rFonts w:ascii="Montserrat" w:hAnsi="Montserrat"/>
          <w:color w:val="F95B2E"/>
          <w:sz w:val="20"/>
          <w:szCs w:val="20"/>
        </w:rPr>
        <w:t>https://bit.ly/43N0wIs</w:t>
      </w:r>
    </w:p>
    <w:p w14:paraId="5AEA6C98" w14:textId="6CDB1352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-------------------------------------------------------------------------------------------------------------------------</w:t>
      </w:r>
    </w:p>
    <w:p w14:paraId="4A6B9D3D" w14:textId="501D7BE0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Example 1 (Company profile)</w:t>
      </w:r>
    </w:p>
    <w:p w14:paraId="1FDE884D" w14:textId="2D3A7721" w:rsidR="00481C9F" w:rsidRDefault="7A806D38" w:rsidP="0730D791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Our &lt;job title&gt;, &lt;Full Name&gt; will be speaking at the </w:t>
      </w:r>
      <w:r w:rsidR="00995031">
        <w:rPr>
          <w:rFonts w:ascii="Montserrat" w:eastAsia="Montserrat" w:hAnsi="Montserrat" w:cs="Montserrat"/>
          <w:color w:val="000000" w:themeColor="text1"/>
          <w:sz w:val="20"/>
          <w:szCs w:val="20"/>
        </w:rPr>
        <w:t>sixth</w:t>
      </w:r>
      <w:r w:rsidR="77733358"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edition of @FintechTalents FTT Lending on 1</w:t>
      </w:r>
      <w:r w:rsidR="00403D2F">
        <w:rPr>
          <w:rFonts w:ascii="Montserrat" w:eastAsia="Montserrat" w:hAnsi="Montserrat" w:cs="Montserrat"/>
          <w:color w:val="000000" w:themeColor="text1"/>
          <w:sz w:val="20"/>
          <w:szCs w:val="20"/>
        </w:rPr>
        <w:t>8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March </w:t>
      </w:r>
      <w:r w:rsidR="45E890B4"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in 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London</w:t>
      </w:r>
      <w:r w:rsidR="4970EE92"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, UK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.</w:t>
      </w:r>
    </w:p>
    <w:p w14:paraId="3B804952" w14:textId="6E864DF7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FTT Lending is the ultimate event for the next generation of lenders, loan providers, fintechs, credit and capital allocators. </w:t>
      </w:r>
    </w:p>
    <w:p w14:paraId="026D420F" w14:textId="45A08F28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Join &lt;name&gt; and more than </w:t>
      </w:r>
      <w:r w:rsidR="00403D2F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00 attendees and gain access to the co-located event</w:t>
      </w:r>
      <w:r w:rsidR="00403D2F">
        <w:rPr>
          <w:rFonts w:ascii="Montserrat" w:eastAsia="Montserrat" w:hAnsi="Montserrat" w:cs="Montserrat"/>
          <w:color w:val="000000" w:themeColor="text1"/>
          <w:sz w:val="20"/>
          <w:szCs w:val="20"/>
        </w:rPr>
        <w:t>s</w:t>
      </w: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- Future Identity Finance</w:t>
      </w:r>
      <w:r w:rsidR="00403D2F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and FID Fraud &amp; </w:t>
      </w:r>
      <w:proofErr w:type="spellStart"/>
      <w:r w:rsidR="00403D2F">
        <w:rPr>
          <w:rFonts w:ascii="Montserrat" w:eastAsia="Montserrat" w:hAnsi="Montserrat" w:cs="Montserrat"/>
          <w:color w:val="000000" w:themeColor="text1"/>
          <w:sz w:val="20"/>
          <w:szCs w:val="20"/>
        </w:rPr>
        <w:t>FinCrime</w:t>
      </w:r>
      <w:proofErr w:type="spellEnd"/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.</w:t>
      </w:r>
    </w:p>
    <w:p w14:paraId="3D26E7D4" w14:textId="7BD814D2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>Find out more details about FTT Lending HERE:</w:t>
      </w:r>
      <w:r w:rsidR="00403D2F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="00403D2F" w:rsidRPr="00403D2F">
        <w:rPr>
          <w:rFonts w:ascii="Montserrat" w:eastAsia="Montserrat" w:hAnsi="Montserrat" w:cs="Montserrat"/>
          <w:color w:val="F95B2E"/>
          <w:sz w:val="20"/>
          <w:szCs w:val="20"/>
        </w:rPr>
        <w:t>https://bit.ly/43N0wIs</w:t>
      </w:r>
    </w:p>
    <w:p w14:paraId="052C7E3A" w14:textId="3D61F692" w:rsidR="00481C9F" w:rsidRDefault="00481C9F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17702D4C" w14:textId="6413D82E" w:rsidR="00481C9F" w:rsidRDefault="7A806D38" w:rsidP="26562805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26562805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Hashtags to use:</w:t>
      </w:r>
      <w:r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#FTTLending #F</w:t>
      </w:r>
      <w:r w:rsidR="53A9C073"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>TTFintech</w:t>
      </w:r>
    </w:p>
    <w:p w14:paraId="1F07CE47" w14:textId="1E1C31DC" w:rsidR="00481C9F" w:rsidRDefault="00481C9F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4E60A022" w14:textId="5FE61416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Example 2 (Speaker)</w:t>
      </w:r>
    </w:p>
    <w:p w14:paraId="289B833F" w14:textId="0AC2FCC8" w:rsidR="00481C9F" w:rsidRDefault="7A806D38" w:rsidP="0730D791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I am excited to be speaking at the</w:t>
      </w:r>
      <w:r w:rsidR="00EB089C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sixth</w:t>
      </w:r>
      <w:r w:rsidR="0A2C24F0"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edition of @FintechTalents FTT Lending on 1</w:t>
      </w:r>
      <w:r w:rsidR="00EB089C">
        <w:rPr>
          <w:rFonts w:ascii="Montserrat" w:eastAsia="Montserrat" w:hAnsi="Montserrat" w:cs="Montserrat"/>
          <w:color w:val="000000" w:themeColor="text1"/>
          <w:sz w:val="20"/>
          <w:szCs w:val="20"/>
        </w:rPr>
        <w:t>8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March </w:t>
      </w:r>
      <w:r w:rsidR="54C2D61A"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in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London</w:t>
      </w:r>
      <w:r w:rsidR="23CE234F"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, UK</w:t>
      </w:r>
      <w:r w:rsidRPr="0730D791">
        <w:rPr>
          <w:rFonts w:ascii="Montserrat" w:eastAsia="Montserrat" w:hAnsi="Montserrat" w:cs="Montserrat"/>
          <w:color w:val="000000" w:themeColor="text1"/>
          <w:sz w:val="20"/>
          <w:szCs w:val="20"/>
        </w:rPr>
        <w:t>.</w:t>
      </w:r>
    </w:p>
    <w:p w14:paraId="7B209AD3" w14:textId="2530690A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FTT Lending is the ultimate event for the next generation of lenders, loan providers, fintechs, credit and capital allocators. </w:t>
      </w:r>
    </w:p>
    <w:p w14:paraId="257224EF" w14:textId="600A4AE7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Join me and watch fintech leaders from around the world debate and discuss how lending is evolving and powering businesses and lives in the 21st century. </w:t>
      </w:r>
    </w:p>
    <w:p w14:paraId="4851A477" w14:textId="1B2FCF37" w:rsidR="00481C9F" w:rsidRDefault="7A806D38" w:rsidP="149A25C9">
      <w:pPr>
        <w:spacing w:line="259" w:lineRule="auto"/>
        <w:rPr>
          <w:rFonts w:ascii="Montserrat" w:eastAsia="Montserrat" w:hAnsi="Montserrat" w:cs="Montserrat"/>
          <w:color w:val="F95B2E"/>
          <w:sz w:val="20"/>
          <w:szCs w:val="20"/>
        </w:rPr>
      </w:pPr>
      <w:r w:rsidRPr="149A25C9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Grab your pass HERE: </w:t>
      </w:r>
      <w:r w:rsidR="00EB089C" w:rsidRPr="00EB089C">
        <w:rPr>
          <w:rFonts w:ascii="Montserrat" w:hAnsi="Montserrat"/>
          <w:color w:val="F95B2E"/>
          <w:sz w:val="20"/>
          <w:szCs w:val="20"/>
        </w:rPr>
        <w:t>https://bit.ly/43N0wIs</w:t>
      </w:r>
    </w:p>
    <w:p w14:paraId="1ACA625F" w14:textId="54E268A9" w:rsidR="00481C9F" w:rsidRDefault="00481C9F" w:rsidP="149A25C9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2C078E63" w14:textId="46A451B5" w:rsidR="00481C9F" w:rsidRDefault="7A806D38" w:rsidP="26562805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26562805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Hashtags to use:</w:t>
      </w:r>
      <w:r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#FTTLending #F</w:t>
      </w:r>
      <w:r w:rsidR="08723290" w:rsidRPr="26562805">
        <w:rPr>
          <w:rFonts w:ascii="Montserrat" w:eastAsia="Montserrat" w:hAnsi="Montserrat" w:cs="Montserrat"/>
          <w:color w:val="000000" w:themeColor="text1"/>
          <w:sz w:val="20"/>
          <w:szCs w:val="20"/>
        </w:rPr>
        <w:t>TTFintech</w:t>
      </w:r>
    </w:p>
    <w:sectPr w:rsidR="00481C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RKvyMyne" int2:invalidationBookmarkName="" int2:hashCode="J95PEGb8d2km8Q" int2:id="oT9PnaZ2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67E89B"/>
    <w:rsid w:val="002E530E"/>
    <w:rsid w:val="00403D2F"/>
    <w:rsid w:val="00481C9F"/>
    <w:rsid w:val="00995031"/>
    <w:rsid w:val="00B12BBA"/>
    <w:rsid w:val="00C10CAF"/>
    <w:rsid w:val="00EB089C"/>
    <w:rsid w:val="06A23209"/>
    <w:rsid w:val="0730D791"/>
    <w:rsid w:val="08723290"/>
    <w:rsid w:val="0A2C24F0"/>
    <w:rsid w:val="0F12D9A5"/>
    <w:rsid w:val="0FECBE80"/>
    <w:rsid w:val="149A25C9"/>
    <w:rsid w:val="1B1EBFCF"/>
    <w:rsid w:val="1D70ED7A"/>
    <w:rsid w:val="23CE234F"/>
    <w:rsid w:val="24CB4DEC"/>
    <w:rsid w:val="26562805"/>
    <w:rsid w:val="2C43F322"/>
    <w:rsid w:val="2E0C2C66"/>
    <w:rsid w:val="2F5398D8"/>
    <w:rsid w:val="32176D54"/>
    <w:rsid w:val="45E890B4"/>
    <w:rsid w:val="4767E89B"/>
    <w:rsid w:val="4970EE92"/>
    <w:rsid w:val="4FCFD162"/>
    <w:rsid w:val="53A9C073"/>
    <w:rsid w:val="54C2D61A"/>
    <w:rsid w:val="574FE830"/>
    <w:rsid w:val="6B277B71"/>
    <w:rsid w:val="6EE4AEEC"/>
    <w:rsid w:val="7155B776"/>
    <w:rsid w:val="72C5BEB3"/>
    <w:rsid w:val="77733358"/>
    <w:rsid w:val="7A806D38"/>
    <w:rsid w:val="7A8350A2"/>
    <w:rsid w:val="7CC0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7E89B"/>
  <w15:chartTrackingRefBased/>
  <w15:docId w15:val="{D63973D9-5701-4311-B01F-7777639A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605F44-8175-4C29-AA50-D9AEB92110B1}">
  <ds:schemaRefs>
    <ds:schemaRef ds:uri="http://schemas.microsoft.com/office/2006/metadata/properties"/>
    <ds:schemaRef ds:uri="http://schemas.microsoft.com/office/infopath/2007/PartnerControls"/>
    <ds:schemaRef ds:uri="5d152401-f5d9-4307-9af5-1cb9d5633d2e"/>
    <ds:schemaRef ds:uri="b878e54d-e0cd-41ff-99cc-1f73371e40d5"/>
  </ds:schemaRefs>
</ds:datastoreItem>
</file>

<file path=customXml/itemProps2.xml><?xml version="1.0" encoding="utf-8"?>
<ds:datastoreItem xmlns:ds="http://schemas.openxmlformats.org/officeDocument/2006/customXml" ds:itemID="{9A161EF2-C3A8-466C-A742-2A62B2C3E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8C8EC-2AC1-4E80-9E46-196453886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152401-f5d9-4307-9af5-1cb9d5633d2e"/>
    <ds:schemaRef ds:uri="b878e54d-e0cd-41ff-99cc-1f73371e4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1599</Characters>
  <Application>Microsoft Office Word</Application>
  <DocSecurity>0</DocSecurity>
  <Lines>37</Lines>
  <Paragraphs>24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Malcolm O’Reilly</cp:lastModifiedBy>
  <cp:revision>6</cp:revision>
  <dcterms:created xsi:type="dcterms:W3CDTF">2025-11-24T17:14:00Z</dcterms:created>
  <dcterms:modified xsi:type="dcterms:W3CDTF">2025-11-24T17:19:00Z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